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18" w:rsidRDefault="00996E18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b/>
          <w:color w:val="000000"/>
        </w:rPr>
        <w:t>Załącznik nr 3 Oświadczenie o braku powiązań pomiędzy Wykonawcą a Zamawiającym</w:t>
      </w:r>
      <w:r w:rsidR="00996E18" w:rsidRPr="00996E18">
        <w:rPr>
          <w:rFonts w:ascii="Century Gothic" w:eastAsia="Calibri" w:hAnsi="Century Gothic" w:cstheme="minorHAnsi"/>
          <w:b/>
          <w:color w:val="000000"/>
        </w:rPr>
        <w:br/>
      </w:r>
      <w:r w:rsidR="00996E18" w:rsidRPr="00996E18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bookmarkStart w:id="0" w:name="_GoBack"/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</w:t>
      </w:r>
      <w:r w:rsidR="00DB389D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4</w:t>
      </w:r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  <w:bookmarkEnd w:id="0"/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…………………………………                                                                        </w:t>
      </w:r>
      <w:r w:rsidR="00996E18">
        <w:rPr>
          <w:rFonts w:ascii="Century Gothic" w:eastAsia="Calibri" w:hAnsi="Century Gothic" w:cstheme="minorHAnsi"/>
          <w:color w:val="000000"/>
        </w:rPr>
        <w:t xml:space="preserve">  </w:t>
      </w: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……………………………. 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>Dane Oferenta</w:t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  <w:t>Miejscowość, data</w:t>
      </w: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  <w:r w:rsidRPr="00996E18">
        <w:rPr>
          <w:rFonts w:ascii="Century Gothic" w:eastAsia="Calibri" w:hAnsi="Century Gothic" w:cstheme="minorHAnsi"/>
          <w:b/>
        </w:rPr>
        <w:t>Oświadczenie o braku powiązania pomiędzy Wykonawcą a Zamawiającym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A3A35">
      <w:pPr>
        <w:spacing w:line="276" w:lineRule="auto"/>
        <w:jc w:val="both"/>
        <w:rPr>
          <w:rFonts w:ascii="Century Gothic" w:hAnsi="Century Gothic" w:cstheme="minorHAnsi"/>
          <w:lang w:eastAsia="pl-PL"/>
        </w:rPr>
      </w:pPr>
      <w:r w:rsidRPr="00996E18">
        <w:rPr>
          <w:rFonts w:ascii="Century Gothic" w:eastAsia="Calibri" w:hAnsi="Century Gothic" w:cstheme="minorHAnsi"/>
        </w:rPr>
        <w:t>Ja(my), niżej podpisany(i), oświadczam(y), że nie jestem(</w:t>
      </w:r>
      <w:proofErr w:type="spellStart"/>
      <w:r w:rsidRPr="00996E18">
        <w:rPr>
          <w:rFonts w:ascii="Century Gothic" w:eastAsia="Calibri" w:hAnsi="Century Gothic" w:cstheme="minorHAnsi"/>
        </w:rPr>
        <w:t>śmy</w:t>
      </w:r>
      <w:proofErr w:type="spellEnd"/>
      <w:r w:rsidRPr="00996E18">
        <w:rPr>
          <w:rFonts w:ascii="Century Gothic" w:eastAsia="Calibri" w:hAnsi="Century Gothic" w:cstheme="minorHAnsi"/>
        </w:rPr>
        <w:t xml:space="preserve">) powiązany(i) osobowo lub kapitałowo z Zamawiającym. </w:t>
      </w:r>
      <w:r w:rsidRPr="00996E18">
        <w:rPr>
          <w:rFonts w:ascii="Century Gothic" w:hAnsi="Century Gothic" w:cstheme="minorHAnsi"/>
          <w:lang w:eastAsia="pl-PL"/>
        </w:rPr>
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……………………..…………………………</w:t>
      </w:r>
    </w:p>
    <w:p w:rsidR="00F659E3" w:rsidRPr="00996E18" w:rsidRDefault="00F659E3" w:rsidP="00F659E3">
      <w:pPr>
        <w:ind w:left="5664" w:firstLine="707"/>
        <w:jc w:val="center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Podpis</w:t>
      </w:r>
    </w:p>
    <w:p w:rsidR="00AD537C" w:rsidRPr="00996E18" w:rsidRDefault="00AD537C">
      <w:pPr>
        <w:rPr>
          <w:rFonts w:ascii="Century Gothic" w:hAnsi="Century Gothic"/>
        </w:rPr>
      </w:pPr>
    </w:p>
    <w:sectPr w:rsidR="00AD537C" w:rsidRPr="00996E18" w:rsidSect="008B53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60" w:rsidRDefault="00B26960" w:rsidP="00F659E3">
      <w:r>
        <w:separator/>
      </w:r>
    </w:p>
  </w:endnote>
  <w:endnote w:type="continuationSeparator" w:id="0">
    <w:p w:rsidR="00B26960" w:rsidRDefault="00B26960" w:rsidP="00F65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60" w:rsidRDefault="00B26960" w:rsidP="00F659E3">
      <w:r>
        <w:separator/>
      </w:r>
    </w:p>
  </w:footnote>
  <w:footnote w:type="continuationSeparator" w:id="0">
    <w:p w:rsidR="00B26960" w:rsidRDefault="00B26960" w:rsidP="00F65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E3" w:rsidRPr="00F659E3" w:rsidRDefault="00F659E3" w:rsidP="00F659E3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9E3"/>
    <w:rsid w:val="00140CE1"/>
    <w:rsid w:val="004F66E0"/>
    <w:rsid w:val="0074648A"/>
    <w:rsid w:val="007D0754"/>
    <w:rsid w:val="008B5303"/>
    <w:rsid w:val="008F5178"/>
    <w:rsid w:val="00996E18"/>
    <w:rsid w:val="009C7323"/>
    <w:rsid w:val="00AD537C"/>
    <w:rsid w:val="00B26960"/>
    <w:rsid w:val="00D061F8"/>
    <w:rsid w:val="00DB389D"/>
    <w:rsid w:val="00E30F98"/>
    <w:rsid w:val="00EF58C8"/>
    <w:rsid w:val="00F659E3"/>
    <w:rsid w:val="00FA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18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Recepcja</cp:lastModifiedBy>
  <cp:revision>5</cp:revision>
  <cp:lastPrinted>2025-02-08T09:51:00Z</cp:lastPrinted>
  <dcterms:created xsi:type="dcterms:W3CDTF">2024-08-28T14:45:00Z</dcterms:created>
  <dcterms:modified xsi:type="dcterms:W3CDTF">2025-02-08T11:04:00Z</dcterms:modified>
</cp:coreProperties>
</file>